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F9C" w:rsidRDefault="00D07646">
      <w:pPr>
        <w:spacing w:before="0" w:beforeAutospacing="0" w:after="0" w:afterAutospacing="0" w:line="500" w:lineRule="exact"/>
        <w:ind w:firstLineChars="200" w:firstLine="723"/>
        <w:jc w:val="center"/>
        <w:rPr>
          <w:rFonts w:ascii="宋体" w:hAnsi="宋体" w:cs="宋体"/>
          <w:b/>
          <w:color w:val="000000"/>
          <w:sz w:val="36"/>
          <w:szCs w:val="36"/>
        </w:rPr>
      </w:pPr>
      <w:bookmarkStart w:id="0" w:name="_Toc482197422"/>
      <w:bookmarkStart w:id="1" w:name="_Toc490820581"/>
      <w:bookmarkStart w:id="2" w:name="_Toc482196615"/>
      <w:r>
        <w:rPr>
          <w:rFonts w:ascii="宋体" w:hAnsi="宋体" w:cs="宋体" w:hint="eastAsia"/>
          <w:b/>
          <w:color w:val="000000"/>
          <w:sz w:val="36"/>
          <w:szCs w:val="36"/>
        </w:rPr>
        <w:t>竞价需求</w:t>
      </w:r>
    </w:p>
    <w:p w:rsidR="00C77F9C" w:rsidRDefault="00D07646">
      <w:pPr>
        <w:spacing w:before="0" w:beforeAutospacing="0" w:after="0" w:afterAutospacing="0" w:line="500" w:lineRule="exact"/>
        <w:rPr>
          <w:rFonts w:ascii="宋体" w:hAnsi="宋体" w:cs="宋体"/>
          <w:color w:val="000000"/>
          <w:sz w:val="28"/>
          <w:szCs w:val="32"/>
        </w:rPr>
      </w:pPr>
      <w:r>
        <w:rPr>
          <w:rFonts w:ascii="宋体" w:hAnsi="宋体" w:cs="宋体" w:hint="eastAsia"/>
          <w:color w:val="000000"/>
          <w:sz w:val="28"/>
          <w:szCs w:val="32"/>
        </w:rPr>
        <w:t xml:space="preserve">    </w:t>
      </w:r>
      <w:r>
        <w:rPr>
          <w:rFonts w:ascii="宋体" w:hAnsi="宋体" w:cs="宋体" w:hint="eastAsia"/>
          <w:color w:val="000000"/>
          <w:sz w:val="28"/>
          <w:szCs w:val="32"/>
        </w:rPr>
        <w:t>一、标的概况</w:t>
      </w:r>
    </w:p>
    <w:p w:rsidR="00C77F9C" w:rsidRDefault="00D07646">
      <w:pPr>
        <w:spacing w:before="0" w:beforeAutospacing="0" w:after="0" w:afterAutospacing="0" w:line="500" w:lineRule="exact"/>
        <w:ind w:firstLineChars="200" w:firstLine="560"/>
        <w:rPr>
          <w:rFonts w:ascii="宋体" w:hAnsi="宋体" w:cs="宋体"/>
          <w:sz w:val="28"/>
          <w:szCs w:val="32"/>
        </w:rPr>
      </w:pPr>
      <w:r>
        <w:rPr>
          <w:rFonts w:ascii="宋体" w:hAnsi="宋体" w:cs="宋体" w:hint="eastAsia"/>
          <w:sz w:val="28"/>
          <w:szCs w:val="32"/>
        </w:rPr>
        <w:t>1.</w:t>
      </w:r>
      <w:r>
        <w:rPr>
          <w:rFonts w:ascii="宋体" w:hAnsi="宋体" w:cs="宋体" w:hint="eastAsia"/>
          <w:sz w:val="28"/>
          <w:szCs w:val="32"/>
        </w:rPr>
        <w:t>出售标的：云南松原木。</w:t>
      </w:r>
    </w:p>
    <w:p w:rsidR="00C77F9C" w:rsidRDefault="00D07646">
      <w:pPr>
        <w:spacing w:before="0" w:beforeAutospacing="0" w:after="0" w:afterAutospacing="0" w:line="500" w:lineRule="exact"/>
        <w:ind w:firstLineChars="200" w:firstLine="560"/>
        <w:rPr>
          <w:rFonts w:ascii="宋体" w:hAnsi="宋体" w:cs="宋体"/>
          <w:sz w:val="28"/>
          <w:szCs w:val="32"/>
        </w:rPr>
      </w:pPr>
      <w:r>
        <w:rPr>
          <w:rFonts w:ascii="宋体" w:hAnsi="宋体" w:cs="宋体" w:hint="eastAsia"/>
          <w:sz w:val="28"/>
          <w:szCs w:val="32"/>
        </w:rPr>
        <w:t>2.</w:t>
      </w:r>
      <w:r>
        <w:rPr>
          <w:rFonts w:ascii="宋体" w:hAnsi="宋体" w:cs="宋体" w:hint="eastAsia"/>
          <w:sz w:val="28"/>
          <w:szCs w:val="32"/>
        </w:rPr>
        <w:t>规格材为原木长度</w:t>
      </w:r>
      <w:r>
        <w:rPr>
          <w:rFonts w:ascii="宋体" w:hAnsi="宋体" w:cs="宋体" w:hint="eastAsia"/>
          <w:sz w:val="28"/>
          <w:szCs w:val="32"/>
        </w:rPr>
        <w:t>2</w:t>
      </w:r>
      <w:r>
        <w:rPr>
          <w:rFonts w:ascii="宋体" w:hAnsi="宋体" w:cs="宋体" w:hint="eastAsia"/>
          <w:sz w:val="28"/>
          <w:szCs w:val="32"/>
        </w:rPr>
        <w:t>米</w:t>
      </w:r>
      <w:r>
        <w:rPr>
          <w:rFonts w:ascii="宋体" w:hAnsi="宋体" w:cs="宋体" w:hint="eastAsia"/>
          <w:sz w:val="28"/>
          <w:szCs w:val="32"/>
        </w:rPr>
        <w:t>以上</w:t>
      </w:r>
      <w:r>
        <w:rPr>
          <w:rFonts w:ascii="宋体" w:hAnsi="宋体" w:cs="宋体" w:hint="eastAsia"/>
          <w:sz w:val="28"/>
          <w:szCs w:val="32"/>
        </w:rPr>
        <w:t>，小头直径大于等于</w:t>
      </w:r>
      <w:r>
        <w:rPr>
          <w:rFonts w:ascii="宋体" w:hAnsi="宋体" w:cs="宋体" w:hint="eastAsia"/>
          <w:sz w:val="28"/>
          <w:szCs w:val="32"/>
        </w:rPr>
        <w:t>8</w:t>
      </w:r>
      <w:r>
        <w:rPr>
          <w:rFonts w:ascii="宋体" w:hAnsi="宋体" w:cs="宋体" w:hint="eastAsia"/>
          <w:sz w:val="28"/>
          <w:szCs w:val="32"/>
        </w:rPr>
        <w:t>厘米。</w:t>
      </w:r>
    </w:p>
    <w:p w:rsidR="00C77F9C" w:rsidRDefault="00D07646">
      <w:pPr>
        <w:spacing w:before="0" w:beforeAutospacing="0" w:after="0" w:afterAutospacing="0" w:line="500" w:lineRule="exact"/>
        <w:ind w:firstLineChars="200" w:firstLine="560"/>
        <w:rPr>
          <w:rFonts w:ascii="宋体" w:hAnsi="宋体" w:cs="宋体"/>
          <w:sz w:val="28"/>
          <w:szCs w:val="32"/>
        </w:rPr>
      </w:pPr>
      <w:r>
        <w:rPr>
          <w:rFonts w:ascii="宋体" w:hAnsi="宋体" w:cs="宋体" w:hint="eastAsia"/>
          <w:sz w:val="28"/>
          <w:szCs w:val="32"/>
        </w:rPr>
        <w:t>3.</w:t>
      </w:r>
      <w:r>
        <w:rPr>
          <w:rFonts w:ascii="宋体" w:hAnsi="宋体" w:cs="宋体" w:hint="eastAsia"/>
          <w:sz w:val="28"/>
          <w:szCs w:val="32"/>
        </w:rPr>
        <w:t>非规格材为长度不一，</w:t>
      </w:r>
      <w:r>
        <w:rPr>
          <w:rFonts w:ascii="宋体" w:hAnsi="宋体" w:cs="宋体" w:hint="eastAsia"/>
          <w:sz w:val="28"/>
          <w:szCs w:val="32"/>
        </w:rPr>
        <w:t>大</w:t>
      </w:r>
      <w:r>
        <w:rPr>
          <w:rFonts w:ascii="宋体" w:hAnsi="宋体" w:cs="宋体" w:hint="eastAsia"/>
          <w:sz w:val="28"/>
          <w:szCs w:val="32"/>
        </w:rPr>
        <w:t>头直径小于</w:t>
      </w:r>
      <w:r>
        <w:rPr>
          <w:rFonts w:ascii="宋体" w:hAnsi="宋体" w:cs="宋体" w:hint="eastAsia"/>
          <w:sz w:val="28"/>
          <w:szCs w:val="32"/>
        </w:rPr>
        <w:t>8</w:t>
      </w:r>
      <w:r>
        <w:rPr>
          <w:rFonts w:ascii="宋体" w:hAnsi="宋体" w:cs="宋体" w:hint="eastAsia"/>
          <w:sz w:val="28"/>
          <w:szCs w:val="32"/>
        </w:rPr>
        <w:t>厘米。</w:t>
      </w:r>
    </w:p>
    <w:p w:rsidR="00C77F9C" w:rsidRDefault="00D07646">
      <w:pPr>
        <w:spacing w:before="0" w:beforeAutospacing="0" w:after="0" w:afterAutospacing="0" w:line="500" w:lineRule="exact"/>
        <w:ind w:firstLineChars="200" w:firstLine="560"/>
        <w:rPr>
          <w:rFonts w:ascii="宋体" w:hAnsi="宋体" w:cs="宋体"/>
          <w:sz w:val="28"/>
          <w:szCs w:val="32"/>
        </w:rPr>
      </w:pPr>
      <w:r>
        <w:rPr>
          <w:rFonts w:ascii="宋体" w:hAnsi="宋体" w:cs="宋体" w:hint="eastAsia"/>
          <w:sz w:val="28"/>
          <w:szCs w:val="32"/>
        </w:rPr>
        <w:t>4</w:t>
      </w:r>
      <w:r>
        <w:rPr>
          <w:rFonts w:ascii="宋体" w:hAnsi="宋体" w:cs="宋体" w:hint="eastAsia"/>
          <w:sz w:val="28"/>
          <w:szCs w:val="32"/>
        </w:rPr>
        <w:t>、竞价售卖标段：木材位于一碗水村村道路两旁林区内。</w:t>
      </w:r>
    </w:p>
    <w:p w:rsidR="00C77F9C" w:rsidRDefault="00D07646">
      <w:pPr>
        <w:spacing w:before="0" w:beforeAutospacing="0" w:after="0" w:afterAutospacing="0" w:line="500" w:lineRule="exact"/>
        <w:ind w:firstLineChars="200" w:firstLine="560"/>
        <w:rPr>
          <w:rFonts w:ascii="宋体" w:hAnsi="宋体" w:cs="宋体"/>
          <w:sz w:val="28"/>
          <w:szCs w:val="32"/>
        </w:rPr>
      </w:pPr>
      <w:r>
        <w:rPr>
          <w:rFonts w:ascii="宋体" w:hAnsi="宋体" w:cs="宋体" w:hint="eastAsia"/>
          <w:sz w:val="28"/>
          <w:szCs w:val="32"/>
        </w:rPr>
        <w:t>5</w:t>
      </w:r>
      <w:r>
        <w:rPr>
          <w:rFonts w:ascii="宋体" w:hAnsi="宋体" w:cs="宋体" w:hint="eastAsia"/>
          <w:sz w:val="28"/>
          <w:szCs w:val="32"/>
        </w:rPr>
        <w:t>、竞价售卖方式：采用保底价暗标形式，最高报价者中标。</w:t>
      </w:r>
    </w:p>
    <w:p w:rsidR="00C77F9C" w:rsidRDefault="00D07646">
      <w:pPr>
        <w:spacing w:before="0" w:beforeAutospacing="0" w:after="0" w:afterAutospacing="0" w:line="500" w:lineRule="exact"/>
        <w:ind w:firstLineChars="200" w:firstLine="560"/>
        <w:rPr>
          <w:color w:val="000000"/>
          <w:sz w:val="22"/>
        </w:rPr>
      </w:pPr>
      <w:r>
        <w:rPr>
          <w:rFonts w:ascii="宋体" w:hAnsi="宋体" w:cs="宋体" w:hint="eastAsia"/>
          <w:color w:val="000000"/>
          <w:sz w:val="28"/>
          <w:szCs w:val="32"/>
        </w:rPr>
        <w:t>二、竞购起底价</w:t>
      </w:r>
      <w:r>
        <w:rPr>
          <w:rFonts w:ascii="宋体" w:hAnsi="宋体" w:cs="宋体" w:hint="eastAsia"/>
          <w:color w:val="000000"/>
          <w:sz w:val="28"/>
          <w:szCs w:val="32"/>
        </w:rPr>
        <w:t>为木材山场价格，中标后</w:t>
      </w:r>
      <w:r>
        <w:rPr>
          <w:rFonts w:ascii="宋体" w:hAnsi="宋体" w:cs="宋体" w:hint="eastAsia"/>
          <w:color w:val="000000"/>
          <w:sz w:val="28"/>
          <w:szCs w:val="32"/>
        </w:rPr>
        <w:t>集材</w:t>
      </w:r>
      <w:r>
        <w:rPr>
          <w:rFonts w:ascii="宋体" w:hAnsi="宋体" w:cs="宋体" w:hint="eastAsia"/>
          <w:color w:val="000000"/>
          <w:sz w:val="28"/>
          <w:szCs w:val="32"/>
        </w:rPr>
        <w:t>、</w:t>
      </w:r>
      <w:r>
        <w:rPr>
          <w:rFonts w:ascii="宋体" w:hAnsi="宋体" w:cs="宋体" w:hint="eastAsia"/>
          <w:color w:val="000000"/>
          <w:sz w:val="28"/>
          <w:szCs w:val="32"/>
        </w:rPr>
        <w:t>山场装车、运输等后续费用由中标方</w:t>
      </w:r>
      <w:r>
        <w:rPr>
          <w:rFonts w:ascii="宋体" w:hAnsi="宋体" w:cs="宋体" w:hint="eastAsia"/>
          <w:color w:val="000000"/>
          <w:sz w:val="28"/>
          <w:szCs w:val="32"/>
        </w:rPr>
        <w:t>自行承担</w:t>
      </w:r>
      <w:r>
        <w:rPr>
          <w:rFonts w:ascii="宋体" w:hAnsi="宋体" w:cs="宋体" w:hint="eastAsia"/>
          <w:color w:val="000000"/>
          <w:sz w:val="28"/>
          <w:szCs w:val="32"/>
        </w:rPr>
        <w:t>。</w:t>
      </w:r>
    </w:p>
    <w:tbl>
      <w:tblPr>
        <w:tblW w:w="9705" w:type="dxa"/>
        <w:tblInd w:w="93" w:type="dxa"/>
        <w:tblLayout w:type="fixed"/>
        <w:tblLook w:val="04A0"/>
      </w:tblPr>
      <w:tblGrid>
        <w:gridCol w:w="1169"/>
        <w:gridCol w:w="2040"/>
        <w:gridCol w:w="1812"/>
        <w:gridCol w:w="1704"/>
        <w:gridCol w:w="1536"/>
        <w:gridCol w:w="1444"/>
      </w:tblGrid>
      <w:tr w:rsidR="00C77F9C">
        <w:trPr>
          <w:trHeight w:val="641"/>
        </w:trPr>
        <w:tc>
          <w:tcPr>
            <w:tcW w:w="970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C77F9C" w:rsidRDefault="00D07646">
            <w:pPr>
              <w:widowControl/>
              <w:spacing w:before="0" w:beforeAutospacing="0" w:after="0" w:afterAutospacing="0"/>
              <w:jc w:val="center"/>
              <w:textAlignment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30"/>
                <w:szCs w:val="30"/>
              </w:rPr>
              <w:t>山场木材竞价售卖明细表</w:t>
            </w:r>
          </w:p>
        </w:tc>
      </w:tr>
      <w:tr w:rsidR="00C77F9C">
        <w:trPr>
          <w:trHeight w:val="571"/>
        </w:trPr>
        <w:tc>
          <w:tcPr>
            <w:tcW w:w="1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7F9C" w:rsidRDefault="00D076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4"/>
              </w:rPr>
              <w:t>乡镇</w:t>
            </w:r>
            <w:r>
              <w:rPr>
                <w:rFonts w:ascii="宋体" w:hAnsi="宋体" w:cs="宋体" w:hint="eastAsia"/>
                <w:color w:val="000000"/>
                <w:kern w:val="0"/>
                <w:szCs w:val="24"/>
              </w:rPr>
              <w:t xml:space="preserve"> 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7F9C" w:rsidRDefault="00D076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4"/>
              </w:rPr>
              <w:t>村</w:t>
            </w:r>
          </w:p>
        </w:tc>
        <w:tc>
          <w:tcPr>
            <w:tcW w:w="3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7F9C" w:rsidRDefault="00D076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4"/>
              </w:rPr>
              <w:t>数</w:t>
            </w:r>
            <w:r>
              <w:rPr>
                <w:rFonts w:ascii="宋体" w:hAnsi="宋体" w:cs="宋体" w:hint="eastAsia"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4"/>
              </w:rPr>
              <w:t>量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77F9C" w:rsidRDefault="00D076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4"/>
              </w:rPr>
              <w:t>竞购保底价（元）</w:t>
            </w:r>
          </w:p>
        </w:tc>
      </w:tr>
      <w:tr w:rsidR="00C77F9C">
        <w:trPr>
          <w:trHeight w:val="475"/>
        </w:trPr>
        <w:tc>
          <w:tcPr>
            <w:tcW w:w="1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7F9C" w:rsidRDefault="00C77F9C">
            <w:pPr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7F9C" w:rsidRDefault="00C77F9C">
            <w:pPr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7F9C" w:rsidRDefault="00D076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4"/>
              </w:rPr>
              <w:t>规格材（</w:t>
            </w:r>
            <w:r>
              <w:rPr>
                <w:rFonts w:ascii="宋体" w:hAnsi="宋体" w:cs="宋体" w:hint="eastAsia"/>
                <w:color w:val="000000"/>
                <w:kern w:val="0"/>
                <w:szCs w:val="24"/>
              </w:rPr>
              <w:t>m</w:t>
            </w:r>
            <w:r>
              <w:rPr>
                <w:rFonts w:ascii="宋体" w:hAnsi="宋体" w:cs="宋体" w:hint="eastAsia"/>
                <w:color w:val="000000"/>
                <w:kern w:val="0"/>
                <w:szCs w:val="24"/>
                <w:vertAlign w:val="superscript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Cs w:val="24"/>
              </w:rPr>
              <w:t>）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7F9C" w:rsidRDefault="00D076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4"/>
              </w:rPr>
              <w:t>非规格材</w:t>
            </w:r>
            <w:r>
              <w:rPr>
                <w:rFonts w:ascii="宋体" w:hAnsi="宋体" w:cs="宋体" w:hint="eastAsia"/>
                <w:color w:val="000000"/>
                <w:kern w:val="0"/>
                <w:szCs w:val="24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Cs w:val="24"/>
              </w:rPr>
              <w:t>吨</w:t>
            </w:r>
            <w:r>
              <w:rPr>
                <w:rFonts w:ascii="宋体" w:hAnsi="宋体" w:cs="宋体" w:hint="eastAsia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7F9C" w:rsidRDefault="00D076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4"/>
              </w:rPr>
              <w:t>规格材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7F9C" w:rsidRDefault="00D076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4"/>
              </w:rPr>
              <w:t>非规格材</w:t>
            </w:r>
          </w:p>
        </w:tc>
      </w:tr>
      <w:tr w:rsidR="00C77F9C">
        <w:trPr>
          <w:trHeight w:val="590"/>
        </w:trPr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7F9C" w:rsidRDefault="00D07646"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棉桠镇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7F9C" w:rsidRDefault="00D07646"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一碗水村林区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7F9C" w:rsidRDefault="00D0764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1500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7F9C" w:rsidRDefault="00D0764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600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7F9C" w:rsidRDefault="00D0764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460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元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/m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7F9C" w:rsidRDefault="00D0764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180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元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/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吨</w:t>
            </w:r>
          </w:p>
        </w:tc>
      </w:tr>
      <w:tr w:rsidR="00C77F9C">
        <w:trPr>
          <w:trHeight w:val="435"/>
        </w:trPr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7F9C" w:rsidRDefault="00D0764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计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7F9C" w:rsidRDefault="00C77F9C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7F9C" w:rsidRDefault="00D0764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1500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7F9C" w:rsidRDefault="00D0764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600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7F9C" w:rsidRDefault="00D07646"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sz w:val="28"/>
                <w:szCs w:val="28"/>
              </w:rPr>
              <w:t>——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7F9C" w:rsidRDefault="00D07646"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sz w:val="28"/>
                <w:szCs w:val="28"/>
              </w:rPr>
              <w:t>——</w:t>
            </w:r>
          </w:p>
        </w:tc>
      </w:tr>
    </w:tbl>
    <w:p w:rsidR="00C77F9C" w:rsidRDefault="00D07646">
      <w:pPr>
        <w:widowControl/>
        <w:jc w:val="left"/>
        <w:textAlignment w:val="center"/>
        <w:rPr>
          <w:rFonts w:ascii="宋体" w:hAnsi="宋体" w:cs="宋体"/>
          <w:b/>
          <w:color w:val="000000"/>
          <w:kern w:val="0"/>
          <w:szCs w:val="24"/>
        </w:rPr>
      </w:pPr>
      <w:r>
        <w:rPr>
          <w:rFonts w:ascii="宋体" w:hAnsi="宋体" w:cs="宋体" w:hint="eastAsia"/>
          <w:b/>
          <w:color w:val="000000"/>
          <w:kern w:val="0"/>
          <w:szCs w:val="24"/>
        </w:rPr>
        <w:t>备注：买受人的每轮购买报价不能低于保底价，低于保底价的按无效报价处理。</w:t>
      </w:r>
      <w:bookmarkEnd w:id="0"/>
      <w:bookmarkEnd w:id="1"/>
      <w:bookmarkEnd w:id="2"/>
    </w:p>
    <w:p w:rsidR="00C77F9C" w:rsidRDefault="00D07646">
      <w:pPr>
        <w:pStyle w:val="a0"/>
        <w:ind w:firstLine="0"/>
        <w:rPr>
          <w:rFonts w:ascii="宋体" w:hAnsi="宋体" w:cs="宋体"/>
          <w:b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  <w:szCs w:val="24"/>
        </w:rPr>
        <w:t>标的物售卖保底价：</w:t>
      </w:r>
      <w:r>
        <w:rPr>
          <w:rFonts w:ascii="宋体" w:hAnsi="宋体" w:cs="宋体" w:hint="eastAsia"/>
          <w:b/>
          <w:color w:val="000000"/>
          <w:kern w:val="0"/>
          <w:sz w:val="24"/>
          <w:szCs w:val="24"/>
        </w:rPr>
        <w:t>798000.00</w:t>
      </w:r>
      <w:r>
        <w:rPr>
          <w:rFonts w:ascii="宋体" w:hAnsi="宋体" w:cs="宋体" w:hint="eastAsia"/>
          <w:b/>
          <w:color w:val="000000"/>
          <w:kern w:val="0"/>
          <w:sz w:val="24"/>
          <w:szCs w:val="24"/>
        </w:rPr>
        <w:t>元</w:t>
      </w:r>
    </w:p>
    <w:p w:rsidR="00C77F9C" w:rsidRDefault="00D07646">
      <w:pPr>
        <w:spacing w:before="0" w:beforeAutospacing="0" w:after="0" w:afterAutospacing="0" w:line="500" w:lineRule="exact"/>
        <w:ind w:firstLineChars="200" w:firstLine="560"/>
        <w:rPr>
          <w:rFonts w:ascii="宋体" w:hAnsi="宋体" w:cs="宋体"/>
          <w:color w:val="000000"/>
          <w:sz w:val="28"/>
          <w:szCs w:val="32"/>
        </w:rPr>
      </w:pPr>
      <w:r>
        <w:rPr>
          <w:rFonts w:ascii="宋体" w:hAnsi="宋体" w:cs="宋体" w:hint="eastAsia"/>
          <w:color w:val="000000"/>
          <w:sz w:val="28"/>
          <w:szCs w:val="32"/>
        </w:rPr>
        <w:t>三、其它事项</w:t>
      </w:r>
    </w:p>
    <w:p w:rsidR="00C77F9C" w:rsidRDefault="00D07646">
      <w:pPr>
        <w:pStyle w:val="a4"/>
        <w:spacing w:before="0" w:beforeAutospacing="0" w:after="0" w:afterAutospacing="0" w:line="500" w:lineRule="exact"/>
        <w:ind w:firstLineChars="200" w:firstLine="560"/>
        <w:jc w:val="both"/>
        <w:rPr>
          <w:rFonts w:ascii="宋体" w:hAnsi="宋体" w:cs="宋体"/>
          <w:color w:val="000000"/>
          <w:sz w:val="28"/>
          <w:szCs w:val="32"/>
        </w:rPr>
      </w:pPr>
      <w:r>
        <w:rPr>
          <w:rFonts w:ascii="宋体" w:hAnsi="宋体" w:cs="宋体" w:hint="eastAsia"/>
          <w:color w:val="000000"/>
          <w:sz w:val="28"/>
          <w:szCs w:val="32"/>
        </w:rPr>
        <w:t>1.</w:t>
      </w:r>
      <w:r>
        <w:rPr>
          <w:rFonts w:ascii="宋体" w:hAnsi="宋体" w:cs="宋体" w:hint="eastAsia"/>
          <w:color w:val="000000"/>
          <w:sz w:val="28"/>
          <w:szCs w:val="32"/>
        </w:rPr>
        <w:t>本次出售的木</w:t>
      </w:r>
      <w:r>
        <w:rPr>
          <w:rFonts w:ascii="宋体" w:hAnsi="宋体" w:cs="宋体" w:hint="eastAsia"/>
          <w:color w:val="000000"/>
          <w:sz w:val="28"/>
          <w:szCs w:val="32"/>
        </w:rPr>
        <w:t>方量</w:t>
      </w:r>
      <w:r>
        <w:rPr>
          <w:rFonts w:ascii="宋体" w:hAnsi="宋体" w:cs="宋体" w:hint="eastAsia"/>
          <w:color w:val="000000"/>
          <w:sz w:val="28"/>
          <w:szCs w:val="32"/>
        </w:rPr>
        <w:t>，以山场实际检尺计量为准。</w:t>
      </w:r>
    </w:p>
    <w:p w:rsidR="00C77F9C" w:rsidRDefault="00D07646">
      <w:pPr>
        <w:spacing w:before="0" w:beforeAutospacing="0" w:after="0" w:afterAutospacing="0" w:line="500" w:lineRule="exact"/>
        <w:ind w:firstLineChars="200" w:firstLine="560"/>
        <w:rPr>
          <w:rFonts w:ascii="宋体" w:hAnsi="宋体" w:cs="宋体"/>
          <w:color w:val="000000"/>
          <w:sz w:val="28"/>
          <w:szCs w:val="32"/>
        </w:rPr>
      </w:pPr>
      <w:r>
        <w:rPr>
          <w:rFonts w:ascii="宋体" w:hAnsi="宋体" w:cs="宋体" w:hint="eastAsia"/>
          <w:color w:val="000000"/>
          <w:sz w:val="28"/>
          <w:szCs w:val="32"/>
        </w:rPr>
        <w:t>2.</w:t>
      </w:r>
      <w:r>
        <w:rPr>
          <w:rFonts w:ascii="宋体" w:hAnsi="宋体" w:cs="宋体" w:hint="eastAsia"/>
          <w:color w:val="000000"/>
          <w:sz w:val="28"/>
          <w:szCs w:val="32"/>
        </w:rPr>
        <w:t>原则上原木不出县境，经加工后方可出县境，盐源县有木材加工基地的，</w:t>
      </w:r>
      <w:r>
        <w:rPr>
          <w:rFonts w:ascii="宋体" w:hAnsi="宋体" w:cs="宋体" w:hint="eastAsia"/>
          <w:color w:val="000000"/>
          <w:sz w:val="28"/>
          <w:szCs w:val="32"/>
        </w:rPr>
        <w:t>最终</w:t>
      </w:r>
      <w:r>
        <w:rPr>
          <w:rFonts w:ascii="宋体" w:hAnsi="宋体" w:cs="宋体" w:hint="eastAsia"/>
          <w:color w:val="000000"/>
          <w:sz w:val="28"/>
          <w:szCs w:val="32"/>
        </w:rPr>
        <w:t>同等</w:t>
      </w:r>
      <w:r>
        <w:rPr>
          <w:rFonts w:ascii="宋体" w:hAnsi="宋体" w:cs="宋体" w:hint="eastAsia"/>
          <w:color w:val="000000"/>
          <w:sz w:val="28"/>
          <w:szCs w:val="32"/>
        </w:rPr>
        <w:t>报</w:t>
      </w:r>
      <w:r>
        <w:rPr>
          <w:rFonts w:ascii="宋体" w:hAnsi="宋体" w:cs="宋体" w:hint="eastAsia"/>
          <w:color w:val="000000"/>
          <w:sz w:val="28"/>
          <w:szCs w:val="32"/>
        </w:rPr>
        <w:t>价下优先。</w:t>
      </w:r>
    </w:p>
    <w:p w:rsidR="00C77F9C" w:rsidRDefault="00D07646">
      <w:pPr>
        <w:spacing w:before="0" w:beforeAutospacing="0" w:after="0" w:afterAutospacing="0" w:line="500" w:lineRule="exact"/>
        <w:ind w:firstLineChars="200" w:firstLine="560"/>
        <w:rPr>
          <w:rFonts w:ascii="宋体" w:hAnsi="宋体" w:cs="宋体"/>
          <w:color w:val="000000"/>
          <w:sz w:val="28"/>
          <w:szCs w:val="32"/>
        </w:rPr>
      </w:pPr>
      <w:r>
        <w:rPr>
          <w:rFonts w:ascii="宋体" w:hAnsi="宋体" w:cs="宋体" w:hint="eastAsia"/>
          <w:color w:val="000000"/>
          <w:sz w:val="28"/>
          <w:szCs w:val="32"/>
        </w:rPr>
        <w:t>3.</w:t>
      </w:r>
      <w:r>
        <w:rPr>
          <w:rFonts w:ascii="宋体" w:hAnsi="宋体" w:cs="宋体" w:hint="eastAsia"/>
          <w:color w:val="000000"/>
          <w:sz w:val="28"/>
          <w:szCs w:val="32"/>
        </w:rPr>
        <w:t>中标方必须一次性将木材清运出林区，不得遗留</w:t>
      </w:r>
      <w:r>
        <w:rPr>
          <w:rFonts w:ascii="宋体" w:hAnsi="宋体" w:cs="宋体" w:hint="eastAsia"/>
          <w:color w:val="000000"/>
          <w:sz w:val="28"/>
          <w:szCs w:val="32"/>
        </w:rPr>
        <w:t>。</w:t>
      </w:r>
    </w:p>
    <w:p w:rsidR="00C77F9C" w:rsidRDefault="00D07646">
      <w:pPr>
        <w:spacing w:before="0" w:beforeAutospacing="0" w:after="0" w:afterAutospacing="0" w:line="500" w:lineRule="exact"/>
        <w:ind w:firstLineChars="200" w:firstLine="560"/>
        <w:rPr>
          <w:rFonts w:ascii="宋体" w:hAnsi="宋体" w:cs="宋体"/>
          <w:sz w:val="28"/>
          <w:szCs w:val="32"/>
        </w:rPr>
      </w:pPr>
      <w:r>
        <w:rPr>
          <w:rFonts w:ascii="宋体" w:hAnsi="宋体" w:cs="宋体" w:hint="eastAsia"/>
          <w:sz w:val="28"/>
          <w:szCs w:val="32"/>
        </w:rPr>
        <w:t>4.</w:t>
      </w:r>
      <w:r>
        <w:rPr>
          <w:rFonts w:ascii="宋体" w:hAnsi="宋体" w:cs="宋体" w:hint="eastAsia"/>
          <w:sz w:val="28"/>
          <w:szCs w:val="32"/>
        </w:rPr>
        <w:t>规格材按国标检尺，非规格材过地磅称量。</w:t>
      </w:r>
    </w:p>
    <w:p w:rsidR="00C77F9C" w:rsidRDefault="00D07646">
      <w:pPr>
        <w:spacing w:before="0" w:beforeAutospacing="0" w:after="0" w:afterAutospacing="0" w:line="500" w:lineRule="exact"/>
        <w:ind w:firstLineChars="200" w:firstLine="560"/>
        <w:rPr>
          <w:rFonts w:ascii="宋体" w:hAnsi="宋体" w:cs="宋体"/>
          <w:bCs/>
          <w:sz w:val="28"/>
          <w:szCs w:val="32"/>
        </w:rPr>
      </w:pPr>
      <w:r>
        <w:rPr>
          <w:rFonts w:ascii="宋体" w:hAnsi="宋体" w:cs="宋体" w:hint="eastAsia"/>
          <w:sz w:val="28"/>
          <w:szCs w:val="32"/>
        </w:rPr>
        <w:t>5</w:t>
      </w:r>
      <w:r>
        <w:rPr>
          <w:rFonts w:ascii="宋体" w:hAnsi="宋体" w:cs="宋体" w:hint="eastAsia"/>
          <w:sz w:val="28"/>
          <w:szCs w:val="32"/>
        </w:rPr>
        <w:t>.</w:t>
      </w:r>
      <w:r>
        <w:rPr>
          <w:rFonts w:ascii="宋体" w:hAnsi="宋体" w:cs="宋体" w:hint="eastAsia"/>
          <w:sz w:val="28"/>
          <w:szCs w:val="32"/>
        </w:rPr>
        <w:t>购买</w:t>
      </w:r>
      <w:r>
        <w:rPr>
          <w:rFonts w:ascii="宋体" w:hAnsi="宋体" w:cs="宋体" w:hint="eastAsia"/>
          <w:bCs/>
          <w:sz w:val="28"/>
          <w:szCs w:val="32"/>
        </w:rPr>
        <w:t>者（买受人）中标后</w:t>
      </w:r>
      <w:r>
        <w:rPr>
          <w:rFonts w:ascii="宋体" w:hAnsi="宋体" w:cs="宋体" w:hint="eastAsia"/>
          <w:bCs/>
          <w:sz w:val="28"/>
          <w:szCs w:val="32"/>
        </w:rPr>
        <w:t>3</w:t>
      </w:r>
      <w:r>
        <w:rPr>
          <w:rFonts w:ascii="宋体" w:hAnsi="宋体" w:cs="宋体" w:hint="eastAsia"/>
          <w:bCs/>
          <w:sz w:val="28"/>
          <w:szCs w:val="32"/>
        </w:rPr>
        <w:t>天内需与出卖人签订木材买卖交易合同。</w:t>
      </w:r>
    </w:p>
    <w:p w:rsidR="00C77F9C" w:rsidRDefault="00D07646">
      <w:pPr>
        <w:pStyle w:val="a4"/>
        <w:spacing w:before="0" w:beforeAutospacing="0" w:after="0" w:afterAutospacing="0" w:line="500" w:lineRule="exact"/>
        <w:ind w:firstLineChars="200" w:firstLine="560"/>
        <w:jc w:val="both"/>
        <w:rPr>
          <w:rFonts w:ascii="宋体" w:hAnsi="宋体" w:cs="宋体"/>
          <w:color w:val="000000"/>
          <w:sz w:val="28"/>
          <w:szCs w:val="32"/>
        </w:rPr>
      </w:pPr>
      <w:r>
        <w:rPr>
          <w:rFonts w:ascii="宋体" w:hAnsi="宋体" w:cs="宋体" w:hint="eastAsia"/>
          <w:color w:val="000000"/>
          <w:sz w:val="28"/>
          <w:szCs w:val="32"/>
        </w:rPr>
        <w:t>6</w:t>
      </w:r>
      <w:r>
        <w:rPr>
          <w:rFonts w:ascii="宋体" w:hAnsi="宋体" w:cs="宋体" w:hint="eastAsia"/>
          <w:color w:val="000000"/>
          <w:sz w:val="28"/>
          <w:szCs w:val="32"/>
        </w:rPr>
        <w:t>.</w:t>
      </w:r>
      <w:r>
        <w:rPr>
          <w:rFonts w:ascii="宋体" w:hAnsi="宋体" w:cs="宋体" w:hint="eastAsia"/>
          <w:color w:val="000000"/>
          <w:sz w:val="28"/>
          <w:szCs w:val="32"/>
        </w:rPr>
        <w:t>项目实施过程中</w:t>
      </w:r>
      <w:r>
        <w:rPr>
          <w:rFonts w:ascii="宋体" w:hAnsi="宋体" w:cs="宋体" w:hint="eastAsia"/>
          <w:color w:val="000000"/>
          <w:sz w:val="28"/>
          <w:szCs w:val="32"/>
        </w:rPr>
        <w:t>出现的</w:t>
      </w:r>
      <w:r>
        <w:rPr>
          <w:rFonts w:ascii="宋体" w:hAnsi="宋体" w:cs="宋体" w:hint="eastAsia"/>
          <w:color w:val="000000"/>
          <w:sz w:val="28"/>
          <w:szCs w:val="32"/>
        </w:rPr>
        <w:t>一切安全</w:t>
      </w:r>
      <w:r>
        <w:rPr>
          <w:rFonts w:ascii="宋体" w:hAnsi="宋体" w:cs="宋体" w:hint="eastAsia"/>
          <w:color w:val="000000"/>
          <w:sz w:val="28"/>
          <w:szCs w:val="32"/>
        </w:rPr>
        <w:t>事故</w:t>
      </w:r>
      <w:bookmarkStart w:id="3" w:name="_GoBack"/>
      <w:bookmarkEnd w:id="3"/>
      <w:r>
        <w:rPr>
          <w:rFonts w:ascii="宋体" w:hAnsi="宋体" w:cs="宋体" w:hint="eastAsia"/>
          <w:color w:val="000000"/>
          <w:sz w:val="28"/>
          <w:szCs w:val="32"/>
        </w:rPr>
        <w:t>由购买者（买受人）自行承担，与盐源县林业和草原局无关。</w:t>
      </w:r>
    </w:p>
    <w:sectPr w:rsidR="00C77F9C" w:rsidSect="00C77F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646" w:rsidRDefault="00D07646">
      <w:pPr>
        <w:spacing w:line="240" w:lineRule="auto"/>
      </w:pPr>
      <w:r>
        <w:separator/>
      </w:r>
    </w:p>
  </w:endnote>
  <w:endnote w:type="continuationSeparator" w:id="1">
    <w:p w:rsidR="00D07646" w:rsidRDefault="00D0764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646" w:rsidRDefault="00D07646">
      <w:pPr>
        <w:spacing w:before="0" w:after="0" w:line="240" w:lineRule="auto"/>
      </w:pPr>
      <w:r>
        <w:separator/>
      </w:r>
    </w:p>
  </w:footnote>
  <w:footnote w:type="continuationSeparator" w:id="1">
    <w:p w:rsidR="00D07646" w:rsidRDefault="00D07646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QwMjM1NDAxZGFmM2EyOTI4ZTViZjY1OTc4ZGRmMzkifQ=="/>
  </w:docVars>
  <w:rsids>
    <w:rsidRoot w:val="00601DE8"/>
    <w:rsid w:val="00012E77"/>
    <w:rsid w:val="000137F7"/>
    <w:rsid w:val="00021E12"/>
    <w:rsid w:val="000523CD"/>
    <w:rsid w:val="000A3518"/>
    <w:rsid w:val="000A3AD4"/>
    <w:rsid w:val="00137D32"/>
    <w:rsid w:val="00167D00"/>
    <w:rsid w:val="003424A4"/>
    <w:rsid w:val="00462C57"/>
    <w:rsid w:val="0048426A"/>
    <w:rsid w:val="0050722E"/>
    <w:rsid w:val="00601DE8"/>
    <w:rsid w:val="00665250"/>
    <w:rsid w:val="00697E44"/>
    <w:rsid w:val="006E67AC"/>
    <w:rsid w:val="00730F9E"/>
    <w:rsid w:val="007E34DC"/>
    <w:rsid w:val="009041DA"/>
    <w:rsid w:val="00AE4DE9"/>
    <w:rsid w:val="00C77F9C"/>
    <w:rsid w:val="00D07646"/>
    <w:rsid w:val="00DB581B"/>
    <w:rsid w:val="00DC5C1B"/>
    <w:rsid w:val="00EF3891"/>
    <w:rsid w:val="00F3006B"/>
    <w:rsid w:val="00FE0C1A"/>
    <w:rsid w:val="0AE44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77F9C"/>
    <w:pPr>
      <w:widowControl w:val="0"/>
      <w:spacing w:before="100" w:beforeAutospacing="1" w:after="100" w:afterAutospacing="1" w:line="400" w:lineRule="exact"/>
      <w:jc w:val="both"/>
    </w:pPr>
    <w:rPr>
      <w:rFonts w:ascii="Times New Roman" w:eastAsia="宋体" w:hAnsi="Times New Roman" w:cs="Times New Roman"/>
      <w:kern w:val="2"/>
      <w:sz w:val="24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link w:val="Char"/>
    <w:qFormat/>
    <w:rsid w:val="00C77F9C"/>
    <w:pPr>
      <w:ind w:firstLine="420"/>
    </w:pPr>
    <w:rPr>
      <w:sz w:val="21"/>
      <w:szCs w:val="20"/>
    </w:rPr>
  </w:style>
  <w:style w:type="paragraph" w:styleId="a4">
    <w:name w:val="footer"/>
    <w:basedOn w:val="a"/>
    <w:link w:val="Char0"/>
    <w:uiPriority w:val="99"/>
    <w:unhideWhenUsed/>
    <w:qFormat/>
    <w:rsid w:val="00C77F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C77F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5"/>
    <w:uiPriority w:val="99"/>
    <w:semiHidden/>
    <w:rsid w:val="00C77F9C"/>
    <w:rPr>
      <w:sz w:val="18"/>
      <w:szCs w:val="18"/>
    </w:rPr>
  </w:style>
  <w:style w:type="character" w:customStyle="1" w:styleId="Char0">
    <w:name w:val="页脚 Char"/>
    <w:basedOn w:val="a1"/>
    <w:link w:val="a4"/>
    <w:uiPriority w:val="99"/>
    <w:rsid w:val="00C77F9C"/>
    <w:rPr>
      <w:sz w:val="18"/>
      <w:szCs w:val="18"/>
    </w:rPr>
  </w:style>
  <w:style w:type="character" w:customStyle="1" w:styleId="Char">
    <w:name w:val="正文缩进 Char"/>
    <w:link w:val="a0"/>
    <w:rsid w:val="00C77F9C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29</cp:revision>
  <cp:lastPrinted>2022-06-09T02:45:00Z</cp:lastPrinted>
  <dcterms:created xsi:type="dcterms:W3CDTF">2022-06-08T01:23:00Z</dcterms:created>
  <dcterms:modified xsi:type="dcterms:W3CDTF">2022-06-13T09:28:00Z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23051A9DD6BC4D2EB703D2250EA1B05C</vt:lpwstr>
  </property>
</Properties>
</file>